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18" w:rsidRPr="001C00F9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C2318" w:rsidRPr="001C00F9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820A6" w:rsidRPr="001C00F9" w:rsidRDefault="000820A6" w:rsidP="00082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2318" w:rsidRPr="001C00F9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2318" w:rsidRPr="001C00F9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C2318" w:rsidRPr="001C00F9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1C00F9">
        <w:rPr>
          <w:rFonts w:ascii="Times New Roman" w:eastAsia="Times New Roman" w:hAnsi="Times New Roman" w:cs="Times New Roman"/>
          <w:b/>
          <w:sz w:val="40"/>
          <w:szCs w:val="28"/>
        </w:rPr>
        <w:t>Проект «Веселая азбука».</w:t>
      </w:r>
    </w:p>
    <w:p w:rsidR="00EC2318" w:rsidRPr="001C00F9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2318" w:rsidRPr="001C00F9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2318" w:rsidRPr="001C00F9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2318" w:rsidRPr="001C00F9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20A6" w:rsidRPr="001C00F9" w:rsidRDefault="00631087" w:rsidP="00EC2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3EC33E" wp14:editId="41D50FBE">
            <wp:extent cx="4749421" cy="4749421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Y252IF0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030" cy="47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0A6" w:rsidRPr="001C00F9" w:rsidRDefault="000820A6" w:rsidP="00082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0A6" w:rsidRPr="001C00F9" w:rsidRDefault="000820A6" w:rsidP="00082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0A6" w:rsidRPr="001C00F9" w:rsidRDefault="000820A6" w:rsidP="00082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0A6" w:rsidRPr="001C00F9" w:rsidRDefault="000820A6" w:rsidP="00082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0A6" w:rsidRPr="001C00F9" w:rsidRDefault="000820A6" w:rsidP="00082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</w:t>
      </w:r>
    </w:p>
    <w:p w:rsidR="000820A6" w:rsidRPr="001C00F9" w:rsidRDefault="000820A6" w:rsidP="00082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0A6" w:rsidRPr="001C00F9" w:rsidRDefault="000820A6" w:rsidP="00082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0A6" w:rsidRPr="001C00F9" w:rsidRDefault="000820A6" w:rsidP="00082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4483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sz w:val="28"/>
          <w:szCs w:val="28"/>
        </w:rPr>
        <w:t>Голубничая Марина Владимировна</w:t>
      </w:r>
    </w:p>
    <w:p w:rsidR="00EC2318" w:rsidRPr="001C00F9" w:rsidRDefault="00934483" w:rsidP="00EC2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Чубенко Наталья Владимировна</w:t>
      </w:r>
      <w:r w:rsidR="00EC2318" w:rsidRPr="001C00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2318" w:rsidRPr="001C00F9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>сентябрь 2021г</w:t>
      </w: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 – май 2022г </w:t>
      </w:r>
    </w:p>
    <w:p w:rsidR="00EC2318" w:rsidRPr="001C00F9" w:rsidRDefault="00EC2318" w:rsidP="00EC2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00F9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C00F9">
        <w:rPr>
          <w:rFonts w:ascii="Times New Roman" w:eastAsia="Times New Roman" w:hAnsi="Times New Roman" w:cs="Times New Roman"/>
          <w:sz w:val="28"/>
          <w:szCs w:val="28"/>
        </w:rPr>
        <w:t>детский сад «Ладушка»</w:t>
      </w:r>
    </w:p>
    <w:p w:rsidR="00EC2318" w:rsidRPr="001C00F9" w:rsidRDefault="00EC2318" w:rsidP="00EC23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2318" w:rsidRPr="001C00F9" w:rsidRDefault="00EC2318" w:rsidP="00EC23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0A6" w:rsidRPr="001C00F9" w:rsidRDefault="000820A6" w:rsidP="006872B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0F9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0820A6" w:rsidRPr="001C00F9" w:rsidRDefault="000820A6" w:rsidP="006872B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Дошкольный курс развития речи и подготовки к обучению к грамоте призван обеспечить качественную подготовку детей к обучению в начальной школе и предупреждение ошибок в чтении и письме. </w:t>
      </w:r>
    </w:p>
    <w:p w:rsidR="001C00F9" w:rsidRPr="001C00F9" w:rsidRDefault="001C00F9" w:rsidP="006872BD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хорошо известно, что развитие ребёнка в большой степени зависит от участия родителей, но в последние годы мы вынуждены наблюдать, что для многих родителей понятие «школьная готовность» заменилось понятием «умение читать». Родители чуть ли не с рождения начинают учить детей узнавать буквы, приобретая для этой цели всевозможную литературу и пособия, не всегда отвечающие требованиям методики обучения грамоте (это всевозможные «говорящие азбуки», компьютерные игры и программы, обучающие компьютеры и т. п.)</w:t>
      </w:r>
      <w:proofErr w:type="gramStart"/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мы слышим от родителей: «Ребёнок знает все буквы, но не может прочитать слог». Не всегда</w:t>
      </w:r>
      <w:r w:rsidR="0068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получается, 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убедить родителей полностью доверить обучение грамоте детей специалистам, поэтому </w:t>
      </w:r>
      <w:r w:rsidR="006872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решили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привлечь родителей</w:t>
      </w:r>
      <w:r w:rsidRPr="001C0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совместной деятельности по обучению детей грамоте. В связи с этим возникла идея создания совместного творческого проекта, которому дали название «Весёлая азбука». </w:t>
      </w:r>
    </w:p>
    <w:p w:rsidR="001C00F9" w:rsidRDefault="001C00F9" w:rsidP="001C00F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 и задачи</w:t>
      </w:r>
      <w:r w:rsidRPr="001C00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проекта:</w:t>
      </w:r>
    </w:p>
    <w:p w:rsidR="000820A6" w:rsidRPr="001C00F9" w:rsidRDefault="000820A6" w:rsidP="001C00F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Основной </w:t>
      </w:r>
      <w:r w:rsidRPr="00F54ADE">
        <w:rPr>
          <w:rFonts w:ascii="Times New Roman" w:eastAsia="Calibri" w:hAnsi="Times New Roman" w:cs="Times New Roman"/>
          <w:sz w:val="28"/>
          <w:szCs w:val="28"/>
        </w:rPr>
        <w:t>целью</w:t>
      </w: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4ADE"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 является: обучение грамоте и подготовка детей к школе посредством совместного творческого взаимодействия с родителями.</w:t>
      </w:r>
    </w:p>
    <w:p w:rsidR="000820A6" w:rsidRPr="001C00F9" w:rsidRDefault="00F54ADE" w:rsidP="000820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820A6" w:rsidRPr="001C00F9">
        <w:rPr>
          <w:rFonts w:ascii="Times New Roman" w:eastAsia="Calibri" w:hAnsi="Times New Roman" w:cs="Times New Roman"/>
          <w:sz w:val="28"/>
          <w:szCs w:val="28"/>
        </w:rPr>
        <w:t>роект позволи</w:t>
      </w:r>
      <w:r w:rsidR="00EC2318" w:rsidRPr="001C00F9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0820A6" w:rsidRPr="001C00F9">
        <w:rPr>
          <w:rFonts w:ascii="Times New Roman" w:eastAsia="Calibri" w:hAnsi="Times New Roman" w:cs="Times New Roman"/>
          <w:sz w:val="28"/>
          <w:szCs w:val="28"/>
        </w:rPr>
        <w:t xml:space="preserve">решить следующие </w:t>
      </w:r>
      <w:r w:rsidR="000820A6" w:rsidRPr="001C00F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0820A6" w:rsidRPr="001C00F9" w:rsidRDefault="000820A6" w:rsidP="000820A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Повышение интереса дошкольников к изучению букв и чтению</w:t>
      </w:r>
    </w:p>
    <w:p w:rsidR="000820A6" w:rsidRPr="001C00F9" w:rsidRDefault="000820A6" w:rsidP="000820A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Развитие речи, мышления, познавательных способностей, творческого воображения, памяти детей</w:t>
      </w:r>
    </w:p>
    <w:p w:rsidR="000820A6" w:rsidRPr="001C00F9" w:rsidRDefault="000820A6" w:rsidP="000820A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Формирование проектно-исследовательских умений и навыков детей</w:t>
      </w:r>
    </w:p>
    <w:p w:rsidR="000820A6" w:rsidRPr="001C00F9" w:rsidRDefault="000820A6" w:rsidP="006872B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Увеличение степени участия родителей в подготовке к обучению грамоте детей</w:t>
      </w:r>
    </w:p>
    <w:p w:rsidR="000820A6" w:rsidRPr="001C00F9" w:rsidRDefault="000820A6" w:rsidP="000820A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Формирование эмоционального контакта родителей с детьми</w:t>
      </w:r>
    </w:p>
    <w:p w:rsidR="000820A6" w:rsidRPr="001C00F9" w:rsidRDefault="000820A6" w:rsidP="006872B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Повышение заинтересованности родителей в результатах образовательной и воспитательной работы с детьми.</w:t>
      </w:r>
    </w:p>
    <w:p w:rsidR="002D6CB0" w:rsidRPr="001C00F9" w:rsidRDefault="002D6CB0" w:rsidP="002D6CB0">
      <w:pPr>
        <w:pStyle w:val="a4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ADE" w:rsidRDefault="00F54ADE" w:rsidP="002D6CB0">
      <w:pPr>
        <w:pStyle w:val="a4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20A6" w:rsidRPr="001C00F9" w:rsidRDefault="000820A6" w:rsidP="002D6CB0">
      <w:pPr>
        <w:pStyle w:val="a4"/>
        <w:spacing w:after="0" w:line="240" w:lineRule="auto"/>
        <w:ind w:left="0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Проект «Веселая АЗБУКА»</w:t>
      </w:r>
    </w:p>
    <w:p w:rsidR="000820A6" w:rsidRPr="001C00F9" w:rsidRDefault="000820A6" w:rsidP="00082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20A6" w:rsidRPr="001C00F9" w:rsidRDefault="000820A6" w:rsidP="00F54AD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и, наверное, самых сложных задач в ДОУ является развитие творческих способностей детей и педагога. Творчество предполагает самостоятельность, независимость, оригинальность мышления, богатство отношений, что, в свою очередь, помогает реализовать цель образования - развитие индивидуальности ребенка. Большие возможности для этого предоставляет метод проектов, в основу которого положена идея, составляющая суть понятия «проект», его направленность на результат,  который можно получить при решении той или иной практической или теоретической проблемы</w:t>
      </w:r>
    </w:p>
    <w:p w:rsidR="000820A6" w:rsidRPr="00F54ADE" w:rsidRDefault="000820A6" w:rsidP="00F54A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Почему </w:t>
      </w:r>
      <w:r w:rsidR="00687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 </w:t>
      </w:r>
      <w:r w:rsidR="00F54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выбрал</w:t>
      </w:r>
      <w:r w:rsidR="00687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F54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 проектов?</w:t>
      </w:r>
    </w:p>
    <w:p w:rsidR="000820A6" w:rsidRPr="001C00F9" w:rsidRDefault="000820A6" w:rsidP="002D6CB0">
      <w:pPr>
        <w:numPr>
          <w:ilvl w:val="0"/>
          <w:numId w:val="7"/>
        </w:numPr>
        <w:tabs>
          <w:tab w:val="num" w:pos="92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проекта наиболее приемлем в системе дошкольного воспитания,  и позволяет сочетать интересы всех участников проекта: педагогов, </w:t>
      </w:r>
      <w:r w:rsidR="0020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– логопед, 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детей. Участие в проекте совместно с детьми родителей, педагогов воспитывает у дошкольников готовность к социальному взаимодействию, умению работать в гр</w:t>
      </w:r>
      <w:r w:rsidR="00F5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уппе. </w:t>
      </w:r>
    </w:p>
    <w:p w:rsidR="000820A6" w:rsidRPr="001C00F9" w:rsidRDefault="000820A6" w:rsidP="002D6CB0">
      <w:pPr>
        <w:numPr>
          <w:ilvl w:val="0"/>
          <w:numId w:val="7"/>
        </w:numPr>
        <w:tabs>
          <w:tab w:val="num" w:pos="92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актуален и очень эффективен, так как он даёт ребёнку возможность экспериментировать, синтезировать полученные знания, развивать познавательные, творческие способности и коммуникативные навыки, что позволяет ребенку успешно адаптироваться к изменившейся ситуации обучения.</w:t>
      </w:r>
    </w:p>
    <w:p w:rsidR="000820A6" w:rsidRPr="001C00F9" w:rsidRDefault="000820A6" w:rsidP="002D6CB0">
      <w:pPr>
        <w:numPr>
          <w:ilvl w:val="0"/>
          <w:numId w:val="7"/>
        </w:numPr>
        <w:tabs>
          <w:tab w:val="num" w:pos="92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проекта лежит метод проблемного обучения: вопросы, развивающие логическое мышление, моделирование проблемных ситуаций, экспериментирование, опытно-исследовательская деятельность, решение кроссвордов, головоломок и т.д. </w:t>
      </w:r>
    </w:p>
    <w:p w:rsidR="000820A6" w:rsidRPr="001C00F9" w:rsidRDefault="000820A6" w:rsidP="002D6C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820A6" w:rsidRPr="001C00F9" w:rsidRDefault="000820A6" w:rsidP="002068F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 всегда ориентирован на самостоятельную деятельность, а значит на самоорганизацию и саморазвитие. На практике любой проект представляет собой и исследовательскую, творческую, и игровую, и практическую деятельность детей. И здесь очень важна работа педагога. </w:t>
      </w:r>
    </w:p>
    <w:p w:rsidR="000820A6" w:rsidRPr="001C00F9" w:rsidRDefault="000820A6" w:rsidP="002D6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должен: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четкое представление о целях, задачах и этапах проекта и его проблематикой,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донести ее до детей, 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проектом родителей, помочь им найти своё место в данном проекте,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заинтересовать каждого ребенка, 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мотивацию и эмоциональную отзывчивость детей,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позитивный настрой и активную поддержку всех начинаний ребенка,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индивидуальный подход,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содействие в реализации проекта на всех его этапах,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о его реализации.</w:t>
      </w:r>
    </w:p>
    <w:p w:rsidR="000820A6" w:rsidRPr="006872BD" w:rsidRDefault="000820A6" w:rsidP="002D6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872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работе над проектом «Веселая азбука»  </w:t>
      </w:r>
      <w:r w:rsidR="00583C18" w:rsidRPr="006872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имеется</w:t>
      </w:r>
      <w:r w:rsidRPr="006872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три этапа:</w:t>
      </w:r>
    </w:p>
    <w:p w:rsidR="000820A6" w:rsidRPr="001C00F9" w:rsidRDefault="000820A6" w:rsidP="002D6CB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0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Подготовительный</w:t>
      </w:r>
      <w:proofErr w:type="gramEnd"/>
      <w:r w:rsidRPr="001C00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работы над  проектом; выдвижение идей; обсуждение идей с педагогами; выдвижение ими своих идей.</w:t>
      </w:r>
    </w:p>
    <w:p w:rsidR="000820A6" w:rsidRPr="001C00F9" w:rsidRDefault="000820A6" w:rsidP="002D6CB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0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Организационный</w:t>
      </w:r>
      <w:proofErr w:type="gramEnd"/>
      <w:r w:rsidRPr="001C00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творческих групп; распределение заданий</w:t>
      </w:r>
    </w:p>
    <w:p w:rsidR="000820A6" w:rsidRPr="001C00F9" w:rsidRDefault="000820A6" w:rsidP="002D6CB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Заключительный этап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внедрение в образовательный процесс</w:t>
      </w:r>
    </w:p>
    <w:p w:rsidR="000820A6" w:rsidRPr="001C00F9" w:rsidRDefault="000820A6" w:rsidP="002D6CB0">
      <w:pPr>
        <w:spacing w:after="0" w:line="240" w:lineRule="auto"/>
        <w:ind w:left="107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A6" w:rsidRPr="001C00F9" w:rsidRDefault="000820A6" w:rsidP="002068F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«Веселая азбука» принимают участие и активно  взаимодействуют: дети подготовительн</w:t>
      </w:r>
      <w:r w:rsidR="002068F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группы, их родители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– логопед, 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работающие с детьми.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A6" w:rsidRPr="001C00F9" w:rsidRDefault="000820A6" w:rsidP="002068F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рассчитан на долгосрочное время, носит циклический характер, по форме организации является смешанным.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A6" w:rsidRPr="002068F5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проекта «Веселая азбука»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68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Продуктивный</w:t>
      </w:r>
      <w:proofErr w:type="gramEnd"/>
      <w:r w:rsidRPr="002068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книжек-самоделок «Веселая азбука»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Творческий: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«</w:t>
      </w:r>
      <w:proofErr w:type="spellStart"/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АБВГДейка</w:t>
      </w:r>
      <w:proofErr w:type="spellEnd"/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20A6" w:rsidRPr="001C00F9" w:rsidRDefault="000820A6" w:rsidP="002D6CB0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68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Социальный</w:t>
      </w:r>
      <w:proofErr w:type="gramEnd"/>
      <w:r w:rsidRPr="002068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 каждого ребенка и родителя в творческом процессе</w:t>
      </w:r>
    </w:p>
    <w:p w:rsidR="002068F5" w:rsidRPr="006872BD" w:rsidRDefault="00F54ADE" w:rsidP="006872BD">
      <w:pPr>
        <w:pStyle w:val="aa"/>
        <w:ind w:firstLine="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2BD">
        <w:rPr>
          <w:rFonts w:ascii="Times New Roman" w:hAnsi="Times New Roman" w:cs="Times New Roman"/>
          <w:b/>
          <w:sz w:val="28"/>
          <w:szCs w:val="28"/>
          <w:lang w:eastAsia="ru-RU"/>
        </w:rPr>
        <w:t>Условия реализации проекта:</w:t>
      </w:r>
    </w:p>
    <w:p w:rsidR="00F54ADE" w:rsidRPr="006872BD" w:rsidRDefault="00F54ADE" w:rsidP="006872BD">
      <w:pPr>
        <w:pStyle w:val="aa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872BD">
        <w:rPr>
          <w:rFonts w:ascii="Times New Roman" w:eastAsia="Calibri" w:hAnsi="Times New Roman" w:cs="Times New Roman"/>
          <w:bCs/>
          <w:iCs/>
          <w:sz w:val="28"/>
          <w:szCs w:val="28"/>
        </w:rPr>
        <w:t>Заинтересованность детей и родителей, регулярность и систематичность работы.</w:t>
      </w:r>
    </w:p>
    <w:p w:rsidR="006872BD" w:rsidRDefault="006872BD" w:rsidP="006872B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A6" w:rsidRPr="006872BD" w:rsidRDefault="000820A6" w:rsidP="006872B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2BD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0820A6" w:rsidRPr="006872BD" w:rsidRDefault="000820A6" w:rsidP="006872B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A6" w:rsidRPr="006872BD" w:rsidRDefault="000820A6" w:rsidP="006872BD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72BD">
        <w:rPr>
          <w:rFonts w:ascii="Times New Roman" w:hAnsi="Times New Roman" w:cs="Times New Roman"/>
          <w:b/>
          <w:i/>
          <w:sz w:val="28"/>
          <w:szCs w:val="28"/>
        </w:rPr>
        <w:t>Работа с детьми</w:t>
      </w:r>
    </w:p>
    <w:p w:rsidR="000820A6" w:rsidRPr="001C00F9" w:rsidRDefault="000820A6" w:rsidP="000820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820A6" w:rsidRPr="001C00F9" w:rsidRDefault="000820A6" w:rsidP="000820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В рамках проекта «Веселая азбука» работа </w:t>
      </w:r>
      <w:r w:rsidR="002D6CB0" w:rsidRPr="001C00F9">
        <w:rPr>
          <w:rFonts w:ascii="Times New Roman" w:eastAsia="Calibri" w:hAnsi="Times New Roman" w:cs="Times New Roman"/>
          <w:sz w:val="28"/>
          <w:szCs w:val="28"/>
        </w:rPr>
        <w:t>воспитателя</w:t>
      </w: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 с детьми включает в себя:</w:t>
      </w:r>
    </w:p>
    <w:p w:rsidR="000820A6" w:rsidRPr="001C00F9" w:rsidRDefault="000820A6" w:rsidP="000820A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25C9CD48" wp14:editId="49D51427">
            <wp:simplePos x="0" y="0"/>
            <wp:positionH relativeFrom="column">
              <wp:posOffset>3175</wp:posOffset>
            </wp:positionH>
            <wp:positionV relativeFrom="paragraph">
              <wp:posOffset>158115</wp:posOffset>
            </wp:positionV>
            <wp:extent cx="1539240" cy="1146175"/>
            <wp:effectExtent l="0" t="0" r="0" b="0"/>
            <wp:wrapSquare wrapText="bothSides"/>
            <wp:docPr id="3" name="Рисунок 3" descr="C:\Users\пк\Pictures\картинки алфавит\alf241\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Pictures\картинки алфавит\alf241\М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0F9">
        <w:rPr>
          <w:rFonts w:ascii="Times New Roman" w:eastAsia="Calibri" w:hAnsi="Times New Roman" w:cs="Times New Roman"/>
          <w:sz w:val="28"/>
          <w:szCs w:val="28"/>
        </w:rPr>
        <w:t>Непосредственно образовательную деятельность;</w:t>
      </w:r>
    </w:p>
    <w:p w:rsidR="000820A6" w:rsidRPr="001C00F9" w:rsidRDefault="000820A6" w:rsidP="000820A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Беседы;</w:t>
      </w:r>
    </w:p>
    <w:p w:rsidR="000820A6" w:rsidRPr="001C00F9" w:rsidRDefault="000820A6" w:rsidP="000820A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Дидактические игры и упражнения;</w:t>
      </w:r>
    </w:p>
    <w:p w:rsidR="000820A6" w:rsidRPr="001C00F9" w:rsidRDefault="000820A6" w:rsidP="000820A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Сюжетно-ролевые игры;</w:t>
      </w:r>
    </w:p>
    <w:p w:rsidR="000820A6" w:rsidRPr="001C00F9" w:rsidRDefault="000820A6" w:rsidP="000820A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Игры-драматизации;</w:t>
      </w:r>
    </w:p>
    <w:p w:rsidR="000820A6" w:rsidRPr="001C00F9" w:rsidRDefault="000820A6" w:rsidP="000820A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Чтение художественной литературы;</w:t>
      </w:r>
    </w:p>
    <w:p w:rsidR="000820A6" w:rsidRPr="001C00F9" w:rsidRDefault="000820A6" w:rsidP="000820A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Рассматривание иллюстраций;</w:t>
      </w:r>
    </w:p>
    <w:p w:rsidR="000820A6" w:rsidRPr="001C00F9" w:rsidRDefault="000820A6" w:rsidP="00772ACD">
      <w:pPr>
        <w:pStyle w:val="a4"/>
        <w:numPr>
          <w:ilvl w:val="0"/>
          <w:numId w:val="5"/>
        </w:numPr>
        <w:spacing w:after="0" w:line="240" w:lineRule="auto"/>
        <w:ind w:firstLine="2190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Развлечения</w:t>
      </w:r>
    </w:p>
    <w:p w:rsidR="000820A6" w:rsidRPr="001C00F9" w:rsidRDefault="000820A6" w:rsidP="000820A6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Во время организованной образовательной деятельности дети знакомятся со звуками, их характеристикой, учатся находить звук в словах, подбирать слова на изучаемый звук и т.д.</w:t>
      </w:r>
    </w:p>
    <w:p w:rsidR="000820A6" w:rsidRPr="001C00F9" w:rsidRDefault="000820A6" w:rsidP="000820A6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Далее осуществляется знакомство с буквой. </w:t>
      </w:r>
    </w:p>
    <w:p w:rsidR="000820A6" w:rsidRPr="001C00F9" w:rsidRDefault="000820A6" w:rsidP="000820A6">
      <w:pPr>
        <w:spacing w:before="100" w:beforeAutospacing="1" w:after="100" w:afterAutospacing="1" w:line="28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Последовательность работы над буквой</w:t>
      </w:r>
    </w:p>
    <w:p w:rsidR="000820A6" w:rsidRPr="001C00F9" w:rsidRDefault="000820A6" w:rsidP="000820A6">
      <w:pPr>
        <w:numPr>
          <w:ilvl w:val="0"/>
          <w:numId w:val="9"/>
        </w:numPr>
        <w:spacing w:before="100" w:beforeAutospacing="1" w:after="3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буквой: рассматривание, сравнивание с предметами окружающей действительности (Игра «На что похожа буква»). </w:t>
      </w:r>
    </w:p>
    <w:p w:rsidR="000820A6" w:rsidRPr="001C00F9" w:rsidRDefault="000820A6" w:rsidP="000820A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0E730393" wp14:editId="6D5CC4FD">
            <wp:simplePos x="0" y="0"/>
            <wp:positionH relativeFrom="column">
              <wp:posOffset>4150995</wp:posOffset>
            </wp:positionH>
            <wp:positionV relativeFrom="paragraph">
              <wp:posOffset>264160</wp:posOffset>
            </wp:positionV>
            <wp:extent cx="1184275" cy="1079500"/>
            <wp:effectExtent l="0" t="0" r="0" b="0"/>
            <wp:wrapSquare wrapText="bothSides"/>
            <wp:docPr id="4" name="Рисунок 4" descr="C:\Users\пк\Pictures\картинки алфавит\alf241\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картинки алфавит\alf241\К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Выделение ее элементов. (Игра «Узнай букву», </w:t>
      </w:r>
      <w:r w:rsidRPr="001C00F9">
        <w:rPr>
          <w:rFonts w:ascii="Times New Roman" w:eastAsia="Calibri" w:hAnsi="Times New Roman" w:cs="Times New Roman"/>
          <w:sz w:val="28"/>
          <w:szCs w:val="28"/>
        </w:rPr>
        <w:t>выкладывание буквы из буквенного конструктора, палочек, мозаики.)</w:t>
      </w:r>
    </w:p>
    <w:p w:rsidR="000820A6" w:rsidRPr="001C00F9" w:rsidRDefault="000820A6" w:rsidP="000820A6">
      <w:pPr>
        <w:numPr>
          <w:ilvl w:val="0"/>
          <w:numId w:val="9"/>
        </w:numPr>
        <w:spacing w:after="3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</w:t>
      </w:r>
      <w:r w:rsidRPr="001C00F9">
        <w:rPr>
          <w:rFonts w:ascii="Times New Roman" w:hAnsi="Times New Roman" w:cs="Times New Roman"/>
          <w:sz w:val="28"/>
          <w:szCs w:val="28"/>
        </w:rPr>
        <w:t>стихотворений о букве.</w:t>
      </w:r>
    </w:p>
    <w:p w:rsidR="000820A6" w:rsidRPr="001C00F9" w:rsidRDefault="000820A6" w:rsidP="000820A6">
      <w:pPr>
        <w:numPr>
          <w:ilvl w:val="0"/>
          <w:numId w:val="9"/>
        </w:numPr>
        <w:spacing w:before="100" w:beforeAutospacing="1" w:after="3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Прорисовывание буквы пальцем в воздухе. </w:t>
      </w:r>
    </w:p>
    <w:p w:rsidR="000820A6" w:rsidRPr="001C00F9" w:rsidRDefault="000820A6" w:rsidP="000820A6">
      <w:pPr>
        <w:numPr>
          <w:ilvl w:val="0"/>
          <w:numId w:val="9"/>
        </w:numPr>
        <w:spacing w:before="100" w:beforeAutospacing="1" w:after="3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Прорисовывание буквы на листке по образцу. </w:t>
      </w:r>
    </w:p>
    <w:p w:rsidR="000820A6" w:rsidRDefault="000820A6" w:rsidP="000820A6">
      <w:pPr>
        <w:numPr>
          <w:ilvl w:val="0"/>
          <w:numId w:val="9"/>
        </w:numPr>
        <w:spacing w:before="100" w:beforeAutospacing="1" w:after="3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слогов с изучаемой буквой. </w:t>
      </w:r>
    </w:p>
    <w:p w:rsidR="00772ACD" w:rsidRPr="001C00F9" w:rsidRDefault="00772ACD" w:rsidP="000820A6">
      <w:pPr>
        <w:numPr>
          <w:ilvl w:val="0"/>
          <w:numId w:val="9"/>
        </w:numPr>
        <w:spacing w:before="100" w:beforeAutospacing="1" w:after="3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Буквенный конструктор (вырезывание буквы ножницами и складывание ее в индивидуальный конверт)</w:t>
      </w:r>
    </w:p>
    <w:p w:rsidR="000820A6" w:rsidRPr="001C00F9" w:rsidRDefault="000820A6" w:rsidP="000820A6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Переходя к знакомству с буквой, целесообразно вспомнить, что звук мы слышим и произносим; на письме звук обозначается буквой; букву мы видим и пишем. </w:t>
      </w:r>
    </w:p>
    <w:p w:rsidR="000820A6" w:rsidRPr="001C00F9" w:rsidRDefault="000820A6" w:rsidP="000820A6">
      <w:pPr>
        <w:spacing w:after="0" w:line="28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00F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Игры с буквами</w:t>
      </w:r>
    </w:p>
    <w:p w:rsidR="000820A6" w:rsidRPr="001C00F9" w:rsidRDefault="000820A6" w:rsidP="000820A6">
      <w:pPr>
        <w:numPr>
          <w:ilvl w:val="0"/>
          <w:numId w:val="10"/>
        </w:numPr>
        <w:spacing w:before="120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>мозаика</w:t>
      </w:r>
      <w:r w:rsidRPr="001C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с буквами разрезаются на несколько частей, они перемешиваются, и ребенку дается задание сложить знакомые буквы. </w:t>
      </w:r>
    </w:p>
    <w:p w:rsidR="000820A6" w:rsidRPr="001C00F9" w:rsidRDefault="000820A6" w:rsidP="000820A6">
      <w:pPr>
        <w:numPr>
          <w:ilvl w:val="0"/>
          <w:numId w:val="10"/>
        </w:numPr>
        <w:spacing w:before="120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>дирижер</w:t>
      </w:r>
      <w:proofErr w:type="gramStart"/>
      <w:r w:rsidRPr="001C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рорисуйте рукой ребенка в воздухе заданную букву. Затем пусть ребенок попробует сделать это самостоятельно. </w:t>
      </w:r>
    </w:p>
    <w:p w:rsidR="000820A6" w:rsidRPr="001C00F9" w:rsidRDefault="000820A6" w:rsidP="000820A6">
      <w:pPr>
        <w:numPr>
          <w:ilvl w:val="0"/>
          <w:numId w:val="10"/>
        </w:numPr>
        <w:spacing w:before="120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>архитектор</w:t>
      </w:r>
      <w:proofErr w:type="gramStart"/>
      <w:r w:rsidRPr="001C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ложите заданную букву из палочек или спичек. Затем пусть ребенок попытается проделать это самостоятельно. Помогите ему при необходимости. </w:t>
      </w:r>
    </w:p>
    <w:p w:rsidR="000820A6" w:rsidRPr="001C00F9" w:rsidRDefault="000820A6" w:rsidP="000820A6">
      <w:pPr>
        <w:numPr>
          <w:ilvl w:val="0"/>
          <w:numId w:val="10"/>
        </w:numPr>
        <w:spacing w:before="120" w:after="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0F9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>у</w:t>
      </w:r>
      <w:proofErr w:type="gramEnd"/>
      <w:r w:rsidRPr="001C00F9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>знай букву</w:t>
      </w:r>
      <w:r w:rsidRPr="001C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Узнавание и обводка букв, написанных точками. </w:t>
      </w:r>
    </w:p>
    <w:p w:rsidR="000820A6" w:rsidRPr="001C00F9" w:rsidRDefault="000820A6" w:rsidP="000820A6">
      <w:pPr>
        <w:numPr>
          <w:ilvl w:val="0"/>
          <w:numId w:val="10"/>
        </w:numPr>
        <w:spacing w:before="120" w:after="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00F9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>ч</w:t>
      </w:r>
      <w:proofErr w:type="gramEnd"/>
      <w:r w:rsidRPr="001C00F9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>то неправильно</w:t>
      </w:r>
      <w:r w:rsidRPr="001C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знакомых букв в ряду правильно и неправильно написанных. </w:t>
      </w:r>
    </w:p>
    <w:p w:rsidR="000820A6" w:rsidRPr="001C00F9" w:rsidRDefault="000820A6" w:rsidP="000820A6">
      <w:pPr>
        <w:numPr>
          <w:ilvl w:val="0"/>
          <w:numId w:val="10"/>
        </w:numPr>
        <w:spacing w:before="120" w:after="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>прятки</w:t>
      </w:r>
      <w:r w:rsidRPr="001C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с буквами частично закрываются, и дети должны узнать буквы по тем частям, которые остались видны. </w:t>
      </w:r>
    </w:p>
    <w:p w:rsidR="000820A6" w:rsidRDefault="000820A6" w:rsidP="000820A6">
      <w:pPr>
        <w:numPr>
          <w:ilvl w:val="0"/>
          <w:numId w:val="10"/>
        </w:numPr>
        <w:spacing w:before="120" w:after="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>путаница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Узнавание букв, написанных с наложением. 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0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FE0CA8" wp14:editId="1F384E7E">
            <wp:extent cx="1704975" cy="514350"/>
            <wp:effectExtent l="0" t="0" r="0" b="0"/>
            <wp:docPr id="5" name="Рисунок 5" descr="Игры с буквами: 'Путаница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с буквами: 'Путаница'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B" w:rsidRPr="000F066B" w:rsidRDefault="000F066B" w:rsidP="000820A6">
      <w:pPr>
        <w:numPr>
          <w:ilvl w:val="0"/>
          <w:numId w:val="10"/>
        </w:numPr>
        <w:spacing w:before="120" w:after="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>Мечталка</w:t>
      </w:r>
      <w:proofErr w:type="spellEnd"/>
      <w:r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>сочинялка</w:t>
      </w:r>
      <w:proofErr w:type="spellEnd"/>
      <w:r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ru-RU"/>
        </w:rPr>
        <w:t xml:space="preserve"> (игра на определенную букву)</w:t>
      </w:r>
    </w:p>
    <w:p w:rsidR="000F066B" w:rsidRPr="000F066B" w:rsidRDefault="000F066B" w:rsidP="000F066B">
      <w:pPr>
        <w:pStyle w:val="aa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 w:rsidRPr="000F066B">
        <w:rPr>
          <w:rFonts w:ascii="Times New Roman" w:hAnsi="Times New Roman" w:cs="Times New Roman"/>
          <w:sz w:val="28"/>
          <w:szCs w:val="28"/>
          <w:lang w:eastAsia="ru-RU"/>
        </w:rPr>
        <w:t>В игре – шесть вопросов. Отвечая  на вопросы, нужно обязательно употреблять слова на определенную букву.</w:t>
      </w:r>
    </w:p>
    <w:p w:rsidR="000F066B" w:rsidRPr="000F066B" w:rsidRDefault="000F066B" w:rsidP="000F066B">
      <w:pPr>
        <w:pStyle w:val="aa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 w:rsidRPr="000F066B">
        <w:rPr>
          <w:rFonts w:ascii="Times New Roman" w:hAnsi="Times New Roman" w:cs="Times New Roman"/>
          <w:sz w:val="28"/>
          <w:szCs w:val="28"/>
          <w:lang w:eastAsia="ru-RU"/>
        </w:rPr>
        <w:t>1. Кем (или каким) вы хотите быть?</w:t>
      </w:r>
    </w:p>
    <w:p w:rsidR="000F066B" w:rsidRDefault="000F066B" w:rsidP="000F066B">
      <w:pPr>
        <w:pStyle w:val="aa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 w:rsidRPr="000F066B">
        <w:rPr>
          <w:rFonts w:ascii="Times New Roman" w:hAnsi="Times New Roman" w:cs="Times New Roman"/>
          <w:sz w:val="28"/>
          <w:szCs w:val="28"/>
          <w:lang w:eastAsia="ru-RU"/>
        </w:rPr>
        <w:t>2. Какое имя вы бы себе выбрали?</w:t>
      </w:r>
    </w:p>
    <w:p w:rsidR="000F066B" w:rsidRDefault="000F066B" w:rsidP="000F066B">
      <w:pPr>
        <w:pStyle w:val="aa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Каких животных вы завели бы в доме?</w:t>
      </w:r>
    </w:p>
    <w:p w:rsidR="000F066B" w:rsidRDefault="000F066B" w:rsidP="000F066B">
      <w:pPr>
        <w:pStyle w:val="aa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Что бы вы ели?</w:t>
      </w:r>
    </w:p>
    <w:p w:rsidR="000F066B" w:rsidRDefault="000F066B" w:rsidP="000F066B">
      <w:pPr>
        <w:pStyle w:val="aa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Куда бы вы ездили отдыхать летом?</w:t>
      </w:r>
    </w:p>
    <w:p w:rsidR="000F066B" w:rsidRPr="000F066B" w:rsidRDefault="000F066B" w:rsidP="000F066B">
      <w:pPr>
        <w:pStyle w:val="aa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Что бы вы делали (что бы с вами происходило) в жизни? </w:t>
      </w:r>
    </w:p>
    <w:p w:rsidR="000820A6" w:rsidRPr="001C00F9" w:rsidRDefault="000820A6" w:rsidP="000820A6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0A6" w:rsidRPr="001C00F9" w:rsidRDefault="000820A6" w:rsidP="000820A6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После изучения каждой буквы на занятиях дома дети с родителями изготавливают одну страничку общей книжки, посвященной изученной букве. Они заполняют свою страничку различным занимательным материалом, это: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Картинки к букве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Загадки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4E27F9DC" wp14:editId="6EA94EB3">
            <wp:simplePos x="0" y="0"/>
            <wp:positionH relativeFrom="column">
              <wp:posOffset>4042410</wp:posOffset>
            </wp:positionH>
            <wp:positionV relativeFrom="paragraph">
              <wp:posOffset>18415</wp:posOffset>
            </wp:positionV>
            <wp:extent cx="1819497" cy="1440000"/>
            <wp:effectExtent l="0" t="0" r="9525" b="8255"/>
            <wp:wrapSquare wrapText="bothSides"/>
            <wp:docPr id="6" name="Рисунок 6" descr="C:\Users\пк\Pictures\картинки алфавит\alf241\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Pictures\картинки алфавит\alf241\Н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588">
                      <a:off x="0" y="0"/>
                      <a:ext cx="181949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0F9">
        <w:rPr>
          <w:rFonts w:ascii="Times New Roman" w:eastAsia="Calibri" w:hAnsi="Times New Roman" w:cs="Times New Roman"/>
          <w:sz w:val="28"/>
          <w:szCs w:val="28"/>
        </w:rPr>
        <w:t>Пословицы и поговорки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Скороговорки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Слоги для чтения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Занимательные задания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Стихотворения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Маленькие рассказы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Ребусы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Считалки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«На что похожа буква?»</w:t>
      </w:r>
    </w:p>
    <w:p w:rsidR="000820A6" w:rsidRPr="001C00F9" w:rsidRDefault="000820A6" w:rsidP="000820A6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Стихотворения и рассказы на одну букву</w:t>
      </w:r>
    </w:p>
    <w:p w:rsidR="000820A6" w:rsidRPr="001C00F9" w:rsidRDefault="000820A6" w:rsidP="000820A6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0A6" w:rsidRPr="001C00F9" w:rsidRDefault="000820A6" w:rsidP="00934483">
      <w:pPr>
        <w:pStyle w:val="a4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В группе с помощью педагога происходит презентация своей странички. Ребенок рассказывает, с кем делал страничку, загадывает детям загадки, рассказывает стихотворения. После этого странички скрепляются в книжку, оформляется обложка и готовая книжка пополняет групповую библиотечку.</w:t>
      </w:r>
    </w:p>
    <w:p w:rsidR="002D6CB0" w:rsidRPr="001C00F9" w:rsidRDefault="000820A6" w:rsidP="002D6CB0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>Все книжки хранятся в свободном доступе для детей, и они имеют возможность брать и пролистывать книжки в свободное время. Надо сказать, что дети берут эти книжки часто, находят «свои» странички, показывают их другим, прочитывают тексты, написанные печатными буквами. Также дети используют эти книжки в качестве атрибута в сюжетно-ролевых играх:  «Библиотека», «Школа» и др.</w:t>
      </w:r>
    </w:p>
    <w:p w:rsidR="000820A6" w:rsidRPr="001C00F9" w:rsidRDefault="000820A6" w:rsidP="002D6CB0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не только обогащает их новой информацией, но и нацелена на самостоятельное получение знаний и применение их на практике.</w:t>
      </w:r>
    </w:p>
    <w:p w:rsidR="000820A6" w:rsidRPr="001C00F9" w:rsidRDefault="000820A6" w:rsidP="000820A6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0820A6" w:rsidRPr="001C00F9" w:rsidRDefault="000820A6" w:rsidP="000820A6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0820A6" w:rsidRPr="00934483" w:rsidRDefault="000820A6" w:rsidP="00934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934483">
        <w:rPr>
          <w:rFonts w:ascii="Times New Roman" w:eastAsia="Calibri" w:hAnsi="Times New Roman" w:cs="Times New Roman"/>
          <w:b/>
          <w:sz w:val="32"/>
          <w:szCs w:val="28"/>
        </w:rPr>
        <w:t>Работа с родителями</w:t>
      </w:r>
    </w:p>
    <w:p w:rsidR="000820A6" w:rsidRPr="001C00F9" w:rsidRDefault="000820A6" w:rsidP="000820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820A6" w:rsidRPr="001C00F9" w:rsidRDefault="000820A6" w:rsidP="006872B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В начале года на родительском собрании мы знакомим родителей с программой обучения, особенностями работы педагогов  в </w:t>
      </w:r>
      <w:r w:rsidR="002D6CB0" w:rsidRPr="001C00F9">
        <w:rPr>
          <w:rFonts w:ascii="Times New Roman" w:eastAsia="Calibri" w:hAnsi="Times New Roman" w:cs="Times New Roman"/>
          <w:sz w:val="28"/>
          <w:szCs w:val="28"/>
        </w:rPr>
        <w:t xml:space="preserve">подготовительной </w:t>
      </w:r>
      <w:r w:rsidRPr="001C00F9">
        <w:rPr>
          <w:rFonts w:ascii="Times New Roman" w:eastAsia="Calibri" w:hAnsi="Times New Roman" w:cs="Times New Roman"/>
          <w:sz w:val="28"/>
          <w:szCs w:val="28"/>
        </w:rPr>
        <w:t xml:space="preserve"> группе. Подробно обсуждаем с родителями предстоящую совместную работу, объясняем ее цели и задачи.</w:t>
      </w:r>
    </w:p>
    <w:p w:rsidR="000820A6" w:rsidRDefault="000820A6" w:rsidP="006872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 мы используем такие формы работы:</w:t>
      </w:r>
    </w:p>
    <w:p w:rsidR="00934483" w:rsidRDefault="00934483" w:rsidP="006872B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B1830">
        <w:rPr>
          <w:rFonts w:ascii="Times New Roman" w:hAnsi="Times New Roman"/>
          <w:b/>
          <w:color w:val="000000"/>
          <w:sz w:val="28"/>
          <w:szCs w:val="28"/>
        </w:rPr>
        <w:t>Форма проведения  мероприятия и тема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34483" w:rsidRDefault="00934483" w:rsidP="00934483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Консультация: </w:t>
      </w:r>
      <w:r w:rsidRPr="002068F5">
        <w:rPr>
          <w:rFonts w:ascii="Times New Roman" w:eastAsia="Calibri" w:hAnsi="Times New Roman" w:cs="Times New Roman"/>
          <w:color w:val="000000"/>
          <w:sz w:val="28"/>
          <w:szCs w:val="28"/>
        </w:rPr>
        <w:t>«Учите детей играя».</w:t>
      </w:r>
      <w:r w:rsidRPr="00934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C0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и упражнения при обучении детей чтению»</w:t>
      </w:r>
    </w:p>
    <w:p w:rsidR="00934483" w:rsidRDefault="00934483" w:rsidP="00934483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2068F5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домашней работы по заданию логопеда.</w:t>
      </w:r>
    </w:p>
    <w:p w:rsidR="00934483" w:rsidRPr="002068F5" w:rsidRDefault="00934483" w:rsidP="00934483">
      <w:pPr>
        <w:pStyle w:val="a5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</w:t>
      </w:r>
      <w:r w:rsidRPr="002068F5">
        <w:rPr>
          <w:rFonts w:eastAsia="Calibri"/>
          <w:color w:val="000000"/>
          <w:sz w:val="28"/>
          <w:szCs w:val="28"/>
        </w:rPr>
        <w:t>Изготовление страниц «Весёлой азбуки».</w:t>
      </w:r>
    </w:p>
    <w:p w:rsidR="00934483" w:rsidRPr="002068F5" w:rsidRDefault="00934483" w:rsidP="00934483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2068F5">
        <w:rPr>
          <w:rFonts w:ascii="Times New Roman" w:eastAsia="Calibri" w:hAnsi="Times New Roman" w:cs="Times New Roman"/>
          <w:color w:val="000000"/>
          <w:sz w:val="28"/>
          <w:szCs w:val="28"/>
        </w:rPr>
        <w:t>Оформление стенда для родителей на тему: «</w:t>
      </w:r>
      <w:r w:rsidRPr="00A30932">
        <w:rPr>
          <w:rFonts w:ascii="Times New Roman" w:hAnsi="Times New Roman"/>
          <w:color w:val="000000"/>
          <w:sz w:val="28"/>
          <w:szCs w:val="28"/>
        </w:rPr>
        <w:t>Вышли буквы погулять</w:t>
      </w:r>
      <w:r w:rsidRPr="002068F5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934483" w:rsidRDefault="00934483" w:rsidP="00934483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772ACD">
        <w:rPr>
          <w:rFonts w:ascii="Times New Roman" w:eastAsia="Calibri" w:hAnsi="Times New Roman" w:cs="Times New Roman"/>
          <w:color w:val="000000"/>
          <w:sz w:val="28"/>
          <w:szCs w:val="28"/>
        </w:rPr>
        <w:t>Оформление стенда для родителей на тему: «Подготовка руки к письму».</w:t>
      </w:r>
    </w:p>
    <w:p w:rsidR="00934483" w:rsidRPr="00772ACD" w:rsidRDefault="00934483" w:rsidP="00934483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772ACD">
        <w:rPr>
          <w:rFonts w:ascii="Times New Roman" w:eastAsia="Calibri" w:hAnsi="Times New Roman" w:cs="Times New Roman"/>
          <w:color w:val="000000"/>
          <w:sz w:val="28"/>
          <w:szCs w:val="28"/>
        </w:rPr>
        <w:t>Оформление стенда для родителей на тему: «Звуковой анализ слова».</w:t>
      </w:r>
    </w:p>
    <w:p w:rsidR="00934483" w:rsidRDefault="00934483" w:rsidP="00934483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772ACD">
        <w:rPr>
          <w:rFonts w:ascii="Times New Roman" w:eastAsia="Calibri" w:hAnsi="Times New Roman" w:cs="Times New Roman"/>
          <w:color w:val="000000"/>
          <w:sz w:val="28"/>
          <w:szCs w:val="28"/>
        </w:rPr>
        <w:t>Консультация для родителей на тему: «Развитие графомоторных навыков у детей старшего возраста».</w:t>
      </w:r>
    </w:p>
    <w:p w:rsidR="00934483" w:rsidRPr="00772ACD" w:rsidRDefault="00934483" w:rsidP="00934483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772ACD">
        <w:rPr>
          <w:rFonts w:ascii="Times New Roman" w:eastAsia="Calibri" w:hAnsi="Times New Roman" w:cs="Times New Roman"/>
          <w:color w:val="000000"/>
          <w:sz w:val="28"/>
          <w:szCs w:val="28"/>
        </w:rPr>
        <w:t>Консультация для родителей на тему: «Подготовка ребёнка к школе».</w:t>
      </w:r>
    </w:p>
    <w:p w:rsidR="00934483" w:rsidRDefault="00934483" w:rsidP="00934483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</w:t>
      </w:r>
      <w:r w:rsidRPr="00772ACD">
        <w:rPr>
          <w:rFonts w:ascii="Times New Roman" w:eastAsia="Calibri" w:hAnsi="Times New Roman" w:cs="Times New Roman"/>
          <w:color w:val="000000"/>
          <w:sz w:val="28"/>
          <w:szCs w:val="28"/>
        </w:rPr>
        <w:t>Конкурс поделок «Моя любимая буква»</w:t>
      </w:r>
    </w:p>
    <w:p w:rsidR="00934483" w:rsidRDefault="00934483" w:rsidP="00934483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</w:t>
      </w:r>
      <w:r w:rsidR="000820A6" w:rsidRPr="001C0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Выступления на родительских собраниях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0820A6" w:rsidRPr="001C0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«Особенности работы с детьми в подготовительной группе»</w:t>
      </w:r>
    </w:p>
    <w:p w:rsidR="00934483" w:rsidRDefault="00934483" w:rsidP="00934483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</w:t>
      </w:r>
      <w:r w:rsidR="000820A6" w:rsidRPr="001C0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Беседы по запросу родителей</w:t>
      </w:r>
    </w:p>
    <w:p w:rsidR="00934483" w:rsidRDefault="00934483" w:rsidP="00934483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 </w:t>
      </w:r>
      <w:r w:rsidR="000820A6" w:rsidRPr="001C0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Памятки с советами и рекомендациями</w:t>
      </w:r>
    </w:p>
    <w:p w:rsidR="00934483" w:rsidRPr="00934483" w:rsidRDefault="00934483" w:rsidP="00934483">
      <w:pPr>
        <w:pStyle w:val="aa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4483">
        <w:rPr>
          <w:rFonts w:ascii="Times New Roman" w:eastAsia="Calibri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9344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820A6" w:rsidRPr="00934483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Совместные праздники и развлечения: </w:t>
      </w:r>
    </w:p>
    <w:p w:rsidR="000820A6" w:rsidRPr="00934483" w:rsidRDefault="000820A6" w:rsidP="00934483">
      <w:pPr>
        <w:pStyle w:val="aa"/>
        <w:numPr>
          <w:ilvl w:val="0"/>
          <w:numId w:val="15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934483">
        <w:rPr>
          <w:rFonts w:ascii="Times New Roman" w:hAnsi="Times New Roman" w:cs="Times New Roman"/>
          <w:sz w:val="28"/>
          <w:szCs w:val="28"/>
          <w:lang w:eastAsia="ru-RU"/>
        </w:rPr>
        <w:t>Развлечеине</w:t>
      </w:r>
      <w:proofErr w:type="spellEnd"/>
      <w:r w:rsidR="00934483" w:rsidRPr="0093448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34483">
        <w:rPr>
          <w:rFonts w:ascii="Times New Roman" w:hAnsi="Times New Roman" w:cs="Times New Roman"/>
          <w:sz w:val="28"/>
          <w:szCs w:val="28"/>
          <w:lang w:eastAsia="ru-RU"/>
        </w:rPr>
        <w:t xml:space="preserve">  «</w:t>
      </w:r>
      <w:proofErr w:type="spellStart"/>
      <w:r w:rsidRPr="00934483">
        <w:rPr>
          <w:rFonts w:ascii="Times New Roman" w:hAnsi="Times New Roman" w:cs="Times New Roman"/>
          <w:sz w:val="28"/>
          <w:szCs w:val="28"/>
          <w:lang w:eastAsia="ru-RU"/>
        </w:rPr>
        <w:t>АБВГДЕйка</w:t>
      </w:r>
      <w:proofErr w:type="spellEnd"/>
      <w:r w:rsidRPr="00934483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0820A6" w:rsidRPr="00934483" w:rsidRDefault="000820A6" w:rsidP="00934483">
      <w:pPr>
        <w:pStyle w:val="aa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34483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34483">
        <w:rPr>
          <w:rFonts w:ascii="Times New Roman" w:hAnsi="Times New Roman" w:cs="Times New Roman"/>
          <w:sz w:val="28"/>
          <w:szCs w:val="28"/>
          <w:lang w:eastAsia="ru-RU"/>
        </w:rPr>
        <w:t>Незнайкины</w:t>
      </w:r>
      <w:proofErr w:type="spellEnd"/>
      <w:r w:rsidRPr="00934483">
        <w:rPr>
          <w:rFonts w:ascii="Times New Roman" w:hAnsi="Times New Roman" w:cs="Times New Roman"/>
          <w:sz w:val="28"/>
          <w:szCs w:val="28"/>
          <w:lang w:eastAsia="ru-RU"/>
        </w:rPr>
        <w:t xml:space="preserve"> загадки»;</w:t>
      </w:r>
    </w:p>
    <w:p w:rsidR="00255976" w:rsidRPr="001C00F9" w:rsidRDefault="00255976" w:rsidP="000820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20A6" w:rsidRPr="001C00F9" w:rsidRDefault="000820A6" w:rsidP="009344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</w:t>
      </w:r>
      <w:r w:rsidR="00255976"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имодействия с родителями позволит вовлечь</w:t>
      </w: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образовательный процесс на правах полноценных участников, играя при этом значительную роль в воспитательном процессе.</w:t>
      </w:r>
    </w:p>
    <w:p w:rsidR="00255976" w:rsidRPr="001C00F9" w:rsidRDefault="000820A6" w:rsidP="00255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работы над проектом </w:t>
      </w:r>
      <w:r w:rsidRPr="001C00F9">
        <w:rPr>
          <w:rFonts w:ascii="Times New Roman" w:hAnsi="Times New Roman" w:cs="Times New Roman"/>
          <w:sz w:val="28"/>
          <w:szCs w:val="28"/>
        </w:rPr>
        <w:t>мы предлож</w:t>
      </w:r>
      <w:r w:rsidR="00255976" w:rsidRPr="001C00F9">
        <w:rPr>
          <w:rFonts w:ascii="Times New Roman" w:hAnsi="Times New Roman" w:cs="Times New Roman"/>
          <w:sz w:val="28"/>
          <w:szCs w:val="28"/>
        </w:rPr>
        <w:t xml:space="preserve">им </w:t>
      </w:r>
      <w:r w:rsidRPr="001C00F9">
        <w:rPr>
          <w:rFonts w:ascii="Times New Roman" w:hAnsi="Times New Roman" w:cs="Times New Roman"/>
          <w:sz w:val="28"/>
          <w:szCs w:val="28"/>
        </w:rPr>
        <w:t xml:space="preserve">родителям ответить на несколько вопросов. </w:t>
      </w:r>
      <w:r w:rsidR="00255976" w:rsidRPr="001C00F9">
        <w:rPr>
          <w:rFonts w:ascii="Times New Roman" w:hAnsi="Times New Roman" w:cs="Times New Roman"/>
          <w:sz w:val="28"/>
          <w:szCs w:val="28"/>
        </w:rPr>
        <w:t xml:space="preserve">Один из вопросов будет звучать </w:t>
      </w:r>
      <w:r w:rsidRPr="001C00F9">
        <w:rPr>
          <w:rFonts w:ascii="Times New Roman" w:hAnsi="Times New Roman" w:cs="Times New Roman"/>
          <w:sz w:val="28"/>
          <w:szCs w:val="28"/>
        </w:rPr>
        <w:t xml:space="preserve"> так: «Что дала работа над проектом «Веселая азбука» Вам и вашему ребёнку?»</w:t>
      </w:r>
    </w:p>
    <w:p w:rsidR="00255976" w:rsidRPr="001C00F9" w:rsidRDefault="00255976" w:rsidP="00255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0A6" w:rsidRPr="001C00F9" w:rsidRDefault="000820A6" w:rsidP="00687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9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0820A6" w:rsidRPr="001C00F9" w:rsidRDefault="000820A6" w:rsidP="000820A6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A6" w:rsidRPr="001C00F9" w:rsidRDefault="000820A6" w:rsidP="006872BD">
      <w:pPr>
        <w:pStyle w:val="a4"/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hAnsi="Times New Roman" w:cs="Times New Roman"/>
          <w:sz w:val="28"/>
          <w:szCs w:val="28"/>
        </w:rPr>
        <w:t xml:space="preserve">В итоге важно отметить, что в ходе реализации проекта происходит творческое взаимодействие детей и родителей, направленное </w:t>
      </w:r>
      <w:proofErr w:type="gramStart"/>
      <w:r w:rsidRPr="001C00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C00F9">
        <w:rPr>
          <w:rFonts w:ascii="Times New Roman" w:hAnsi="Times New Roman" w:cs="Times New Roman"/>
          <w:sz w:val="28"/>
          <w:szCs w:val="28"/>
        </w:rPr>
        <w:t>:</w:t>
      </w:r>
    </w:p>
    <w:p w:rsidR="000820A6" w:rsidRPr="001C00F9" w:rsidRDefault="000820A6" w:rsidP="006872BD">
      <w:pPr>
        <w:pStyle w:val="a4"/>
        <w:numPr>
          <w:ilvl w:val="0"/>
          <w:numId w:val="8"/>
        </w:numPr>
        <w:tabs>
          <w:tab w:val="clear" w:pos="785"/>
          <w:tab w:val="num" w:pos="426"/>
        </w:tabs>
        <w:spacing w:after="0"/>
        <w:ind w:left="709" w:hanging="359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hAnsi="Times New Roman" w:cs="Times New Roman"/>
          <w:sz w:val="28"/>
          <w:szCs w:val="28"/>
        </w:rPr>
        <w:t>общее и речевое развитие дошкольников:</w:t>
      </w:r>
    </w:p>
    <w:p w:rsidR="000820A6" w:rsidRPr="001C00F9" w:rsidRDefault="000820A6" w:rsidP="006872BD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hAnsi="Times New Roman" w:cs="Times New Roman"/>
          <w:sz w:val="28"/>
          <w:szCs w:val="28"/>
        </w:rPr>
        <w:t>активное, заинтересованное, творческое участие семей в реализации проекта;</w:t>
      </w:r>
    </w:p>
    <w:p w:rsidR="000820A6" w:rsidRPr="001C00F9" w:rsidRDefault="000820A6" w:rsidP="006872BD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hAnsi="Times New Roman" w:cs="Times New Roman"/>
          <w:sz w:val="28"/>
          <w:szCs w:val="28"/>
        </w:rPr>
        <w:lastRenderedPageBreak/>
        <w:t>психологическую готовность родителей в понимании своего ребёнка, заботы о нём, видение его талантов, возможностей;</w:t>
      </w:r>
    </w:p>
    <w:p w:rsidR="000820A6" w:rsidRPr="001C00F9" w:rsidRDefault="000820A6" w:rsidP="006872BD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hAnsi="Times New Roman" w:cs="Times New Roman"/>
          <w:sz w:val="28"/>
          <w:szCs w:val="28"/>
        </w:rPr>
        <w:t>развитие педагогической компетентности родителей;</w:t>
      </w:r>
    </w:p>
    <w:p w:rsidR="000820A6" w:rsidRPr="001C00F9" w:rsidRDefault="000820A6" w:rsidP="000820A6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hAnsi="Times New Roman" w:cs="Times New Roman"/>
          <w:sz w:val="28"/>
          <w:szCs w:val="28"/>
        </w:rPr>
        <w:t>расширение словарного запаса детей;</w:t>
      </w:r>
    </w:p>
    <w:p w:rsidR="000820A6" w:rsidRPr="001C00F9" w:rsidRDefault="000820A6" w:rsidP="006872BD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hAnsi="Times New Roman" w:cs="Times New Roman"/>
          <w:sz w:val="28"/>
          <w:szCs w:val="28"/>
        </w:rPr>
        <w:t>развитие мышления, памяти, воображения, креативности;</w:t>
      </w:r>
    </w:p>
    <w:p w:rsidR="000820A6" w:rsidRPr="001C00F9" w:rsidRDefault="000820A6" w:rsidP="000820A6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hAnsi="Times New Roman" w:cs="Times New Roman"/>
          <w:sz w:val="28"/>
          <w:szCs w:val="28"/>
        </w:rPr>
        <w:t>развитие коммуникативных способностей;</w:t>
      </w:r>
    </w:p>
    <w:p w:rsidR="000820A6" w:rsidRPr="001C00F9" w:rsidRDefault="000820A6" w:rsidP="006872BD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hAnsi="Times New Roman" w:cs="Times New Roman"/>
          <w:sz w:val="28"/>
          <w:szCs w:val="28"/>
        </w:rPr>
        <w:t>закрепление знаний о буквах;</w:t>
      </w:r>
    </w:p>
    <w:p w:rsidR="000820A6" w:rsidRPr="001C00F9" w:rsidRDefault="000820A6" w:rsidP="000820A6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hAnsi="Times New Roman" w:cs="Times New Roman"/>
          <w:sz w:val="28"/>
          <w:szCs w:val="28"/>
        </w:rPr>
        <w:t>формирование и совершенствование звуковой стороны речи.</w:t>
      </w:r>
    </w:p>
    <w:p w:rsidR="000820A6" w:rsidRPr="001C00F9" w:rsidRDefault="000820A6" w:rsidP="006872B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C00F9">
        <w:rPr>
          <w:rFonts w:ascii="Times New Roman" w:hAnsi="Times New Roman" w:cs="Times New Roman"/>
          <w:sz w:val="28"/>
          <w:szCs w:val="28"/>
        </w:rPr>
        <w:t>Мы считаем, что такая совместная работа создаёт благоприятные условия для успешной подготовки детей к обучению в школе и их полноценного личностного развития.</w:t>
      </w:r>
    </w:p>
    <w:p w:rsidR="006872BD" w:rsidRDefault="006872BD" w:rsidP="006872B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0A6" w:rsidRPr="001C00F9" w:rsidRDefault="000820A6" w:rsidP="006872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0820A6" w:rsidRPr="001C00F9" w:rsidRDefault="000820A6" w:rsidP="000820A6">
      <w:pPr>
        <w:pStyle w:val="a4"/>
        <w:numPr>
          <w:ilvl w:val="1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>В.В.Волина</w:t>
      </w:r>
      <w:proofErr w:type="spellEnd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«Занимательное  азбуковедение»,1994, «Просвещение»</w:t>
      </w:r>
    </w:p>
    <w:p w:rsidR="000820A6" w:rsidRPr="001C00F9" w:rsidRDefault="000820A6" w:rsidP="000820A6">
      <w:pPr>
        <w:pStyle w:val="a4"/>
        <w:numPr>
          <w:ilvl w:val="1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>Е.А.Пожиленко</w:t>
      </w:r>
      <w:proofErr w:type="spellEnd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«Волшебный мир звуков и слов», 1999, «ВЛАДОС»</w:t>
      </w:r>
    </w:p>
    <w:p w:rsidR="000820A6" w:rsidRPr="001C00F9" w:rsidRDefault="000820A6" w:rsidP="000820A6">
      <w:pPr>
        <w:pStyle w:val="a4"/>
        <w:numPr>
          <w:ilvl w:val="1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 xml:space="preserve">Г.А. </w:t>
      </w:r>
      <w:proofErr w:type="spellStart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>Тумакова</w:t>
      </w:r>
      <w:proofErr w:type="spellEnd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«Ознакомление дошкольника со звучащим словом»,1991, «Просвещение»</w:t>
      </w:r>
    </w:p>
    <w:p w:rsidR="000820A6" w:rsidRPr="001C00F9" w:rsidRDefault="000820A6" w:rsidP="000820A6">
      <w:pPr>
        <w:pStyle w:val="a4"/>
        <w:numPr>
          <w:ilvl w:val="1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>О.А.Москаленко</w:t>
      </w:r>
      <w:proofErr w:type="spellEnd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«Играя, учимся читать», 2005, «БАО-ПРЕСС»</w:t>
      </w:r>
    </w:p>
    <w:p w:rsidR="00255976" w:rsidRPr="001C00F9" w:rsidRDefault="00255976" w:rsidP="000820A6">
      <w:pPr>
        <w:pStyle w:val="a4"/>
        <w:numPr>
          <w:ilvl w:val="1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>О. М. Ельцова Подготовка старших дошкольников к обучению грамоте</w:t>
      </w:r>
      <w:r w:rsidR="009610B1" w:rsidRPr="001C00F9">
        <w:rPr>
          <w:rFonts w:ascii="Times New Roman" w:eastAsia="Times New Roman" w:hAnsi="Times New Roman" w:cs="Times New Roman"/>
          <w:bCs/>
          <w:sz w:val="28"/>
          <w:szCs w:val="28"/>
        </w:rPr>
        <w:t>. Издательство «ТЦ СФЕРА» 2019</w:t>
      </w:r>
    </w:p>
    <w:p w:rsidR="009610B1" w:rsidRPr="001C00F9" w:rsidRDefault="009610B1" w:rsidP="000820A6">
      <w:pPr>
        <w:pStyle w:val="a4"/>
        <w:numPr>
          <w:ilvl w:val="1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 xml:space="preserve">М. А. </w:t>
      </w:r>
      <w:proofErr w:type="spellStart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>Хаткина</w:t>
      </w:r>
      <w:proofErr w:type="spellEnd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 xml:space="preserve"> Игры, задания, рассказы, стихи. Азбука для дошколят, школьников, заботливых родителей. Издательский дом «Удача» 2007 г.</w:t>
      </w:r>
    </w:p>
    <w:p w:rsidR="009610B1" w:rsidRPr="001C00F9" w:rsidRDefault="009610B1" w:rsidP="000820A6">
      <w:pPr>
        <w:pStyle w:val="a4"/>
        <w:numPr>
          <w:ilvl w:val="1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>Мария Манакова «Букварь. Учимся читать». Издательский дом «</w:t>
      </w:r>
      <w:proofErr w:type="spellStart"/>
      <w:proofErr w:type="gramStart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>Проф</w:t>
      </w:r>
      <w:proofErr w:type="spellEnd"/>
      <w:proofErr w:type="gramEnd"/>
      <w:r w:rsidRPr="001C00F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Пресс» 2009г.</w:t>
      </w:r>
    </w:p>
    <w:p w:rsidR="000820A6" w:rsidRPr="001C00F9" w:rsidRDefault="000820A6" w:rsidP="000820A6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20A6" w:rsidRPr="001C00F9" w:rsidRDefault="000820A6" w:rsidP="000820A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A6" w:rsidRPr="001C00F9" w:rsidRDefault="000820A6" w:rsidP="00934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A6" w:rsidRPr="001C00F9" w:rsidRDefault="000820A6" w:rsidP="000820A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A6" w:rsidRPr="001C00F9" w:rsidRDefault="000820A6" w:rsidP="000820A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0A6" w:rsidRPr="001C00F9" w:rsidRDefault="000820A6" w:rsidP="000820A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483" w:rsidRDefault="00934483" w:rsidP="00934483">
      <w:pPr>
        <w:pStyle w:val="a5"/>
        <w:spacing w:before="274" w:beforeAutospacing="0" w:after="0" w:afterAutospacing="0"/>
        <w:ind w:right="43"/>
        <w:rPr>
          <w:sz w:val="28"/>
          <w:szCs w:val="28"/>
        </w:rPr>
      </w:pPr>
    </w:p>
    <w:p w:rsidR="006872BD" w:rsidRDefault="006872BD" w:rsidP="00934483">
      <w:pPr>
        <w:pStyle w:val="a5"/>
        <w:spacing w:before="274" w:beforeAutospacing="0" w:after="0" w:afterAutospacing="0"/>
        <w:ind w:right="43"/>
        <w:jc w:val="right"/>
        <w:rPr>
          <w:bCs/>
          <w:sz w:val="28"/>
          <w:szCs w:val="28"/>
        </w:rPr>
      </w:pPr>
    </w:p>
    <w:p w:rsidR="006872BD" w:rsidRDefault="006872BD" w:rsidP="00934483">
      <w:pPr>
        <w:pStyle w:val="a5"/>
        <w:spacing w:before="274" w:beforeAutospacing="0" w:after="0" w:afterAutospacing="0"/>
        <w:ind w:right="43"/>
        <w:jc w:val="right"/>
        <w:rPr>
          <w:bCs/>
          <w:sz w:val="28"/>
          <w:szCs w:val="28"/>
        </w:rPr>
      </w:pPr>
    </w:p>
    <w:p w:rsidR="000820A6" w:rsidRPr="001C00F9" w:rsidRDefault="000820A6" w:rsidP="00934483">
      <w:pPr>
        <w:pStyle w:val="a5"/>
        <w:spacing w:before="274" w:beforeAutospacing="0" w:after="0" w:afterAutospacing="0"/>
        <w:ind w:right="43"/>
        <w:jc w:val="right"/>
        <w:rPr>
          <w:bCs/>
          <w:i/>
          <w:sz w:val="28"/>
          <w:szCs w:val="28"/>
        </w:rPr>
      </w:pPr>
      <w:bookmarkStart w:id="0" w:name="_GoBack"/>
      <w:bookmarkEnd w:id="0"/>
      <w:r w:rsidRPr="001C00F9">
        <w:rPr>
          <w:bCs/>
          <w:sz w:val="28"/>
          <w:szCs w:val="28"/>
        </w:rPr>
        <w:lastRenderedPageBreak/>
        <w:t xml:space="preserve"> </w:t>
      </w:r>
      <w:r w:rsidRPr="001C00F9">
        <w:rPr>
          <w:bCs/>
          <w:i/>
          <w:sz w:val="28"/>
          <w:szCs w:val="28"/>
        </w:rPr>
        <w:t>Приложение</w:t>
      </w:r>
    </w:p>
    <w:p w:rsidR="000820A6" w:rsidRPr="001C00F9" w:rsidRDefault="000820A6" w:rsidP="000820A6">
      <w:pPr>
        <w:pStyle w:val="a5"/>
        <w:spacing w:before="274" w:beforeAutospacing="0" w:after="0" w:afterAutospacing="0"/>
        <w:ind w:right="43" w:firstLine="562"/>
        <w:jc w:val="center"/>
        <w:rPr>
          <w:sz w:val="28"/>
          <w:szCs w:val="28"/>
        </w:rPr>
      </w:pPr>
      <w:r w:rsidRPr="001C00F9">
        <w:rPr>
          <w:b/>
          <w:bCs/>
          <w:sz w:val="28"/>
          <w:szCs w:val="28"/>
          <w:u w:val="single"/>
        </w:rPr>
        <w:t>Памятка для  родителей.</w:t>
      </w:r>
    </w:p>
    <w:p w:rsidR="000820A6" w:rsidRPr="001C00F9" w:rsidRDefault="000820A6" w:rsidP="00934483">
      <w:pPr>
        <w:pStyle w:val="a5"/>
        <w:spacing w:before="576" w:beforeAutospacing="0" w:after="0" w:afterAutospacing="0" w:line="256" w:lineRule="auto"/>
        <w:ind w:left="567" w:right="43" w:hanging="5"/>
        <w:rPr>
          <w:sz w:val="28"/>
          <w:szCs w:val="28"/>
        </w:rPr>
      </w:pPr>
      <w:r w:rsidRPr="001C00F9">
        <w:rPr>
          <w:sz w:val="28"/>
          <w:szCs w:val="28"/>
        </w:rPr>
        <w:t>1. Путь дошкольника к грамоте лежит через игры в звуки и буквы. Ведь письмо это перевод звуков речи в буквы, а чтение это перевод бу</w:t>
      </w:r>
      <w:proofErr w:type="gramStart"/>
      <w:r w:rsidRPr="001C00F9">
        <w:rPr>
          <w:sz w:val="28"/>
          <w:szCs w:val="28"/>
        </w:rPr>
        <w:t>кв в зв</w:t>
      </w:r>
      <w:proofErr w:type="gramEnd"/>
      <w:r w:rsidRPr="001C00F9">
        <w:rPr>
          <w:sz w:val="28"/>
          <w:szCs w:val="28"/>
        </w:rPr>
        <w:t>учащую речь.</w:t>
      </w:r>
    </w:p>
    <w:p w:rsidR="000820A6" w:rsidRPr="001C00F9" w:rsidRDefault="000820A6" w:rsidP="00934483">
      <w:pPr>
        <w:pStyle w:val="a5"/>
        <w:spacing w:before="274" w:beforeAutospacing="0" w:after="0" w:afterAutospacing="0" w:line="256" w:lineRule="auto"/>
        <w:ind w:left="567" w:right="43" w:hanging="5"/>
        <w:rPr>
          <w:sz w:val="28"/>
          <w:szCs w:val="28"/>
        </w:rPr>
      </w:pPr>
      <w:r w:rsidRPr="001C00F9">
        <w:rPr>
          <w:sz w:val="28"/>
          <w:szCs w:val="28"/>
        </w:rPr>
        <w:t>2. Знакомству и работе ребенка с буквами предшествует звуковой период обучения.</w:t>
      </w:r>
    </w:p>
    <w:p w:rsidR="000820A6" w:rsidRPr="001C00F9" w:rsidRDefault="000820A6" w:rsidP="00934483">
      <w:pPr>
        <w:pStyle w:val="a5"/>
        <w:spacing w:before="274" w:beforeAutospacing="0" w:after="0" w:afterAutospacing="0" w:line="256" w:lineRule="auto"/>
        <w:ind w:left="567" w:right="43" w:hanging="5"/>
        <w:rPr>
          <w:sz w:val="28"/>
          <w:szCs w:val="28"/>
        </w:rPr>
      </w:pPr>
      <w:r w:rsidRPr="001C00F9">
        <w:rPr>
          <w:sz w:val="28"/>
          <w:szCs w:val="28"/>
        </w:rPr>
        <w:t>3. Играя с ребенком в звуки, полагайтесь, прежде всего, на собственный слух.</w:t>
      </w:r>
    </w:p>
    <w:p w:rsidR="000820A6" w:rsidRPr="001C00F9" w:rsidRDefault="000820A6" w:rsidP="00934483">
      <w:pPr>
        <w:pStyle w:val="a5"/>
        <w:spacing w:before="274" w:beforeAutospacing="0" w:after="0" w:afterAutospacing="0" w:line="256" w:lineRule="auto"/>
        <w:ind w:left="567" w:right="43"/>
        <w:rPr>
          <w:sz w:val="28"/>
          <w:szCs w:val="28"/>
        </w:rPr>
      </w:pPr>
      <w:r w:rsidRPr="001C00F9">
        <w:rPr>
          <w:sz w:val="28"/>
          <w:szCs w:val="28"/>
        </w:rPr>
        <w:t>4. На протяжении всего периода обучения дома следует называть и звуки и соответствующие им буквы одинаково,  т.е. так, как звучит звук.</w:t>
      </w:r>
    </w:p>
    <w:p w:rsidR="000820A6" w:rsidRPr="001C00F9" w:rsidRDefault="000820A6" w:rsidP="00934483">
      <w:pPr>
        <w:pStyle w:val="a5"/>
        <w:spacing w:before="274" w:beforeAutospacing="0" w:after="0" w:afterAutospacing="0" w:line="256" w:lineRule="auto"/>
        <w:ind w:left="567" w:right="43" w:hanging="5"/>
        <w:rPr>
          <w:sz w:val="28"/>
          <w:szCs w:val="28"/>
        </w:rPr>
      </w:pPr>
      <w:r w:rsidRPr="001C00F9">
        <w:rPr>
          <w:sz w:val="28"/>
          <w:szCs w:val="28"/>
        </w:rPr>
        <w:t>5. Не смешивайте понятие звук и буква. Помните: звук мы слышим и произносим, а букву - видим и можем ее писать.</w:t>
      </w:r>
    </w:p>
    <w:p w:rsidR="000820A6" w:rsidRPr="001C00F9" w:rsidRDefault="000820A6" w:rsidP="00934483">
      <w:pPr>
        <w:pStyle w:val="a5"/>
        <w:spacing w:before="374" w:beforeAutospacing="0" w:after="0" w:afterAutospacing="0"/>
        <w:ind w:right="43" w:firstLine="562"/>
        <w:rPr>
          <w:sz w:val="28"/>
          <w:szCs w:val="28"/>
        </w:rPr>
      </w:pPr>
      <w:r w:rsidRPr="001C00F9">
        <w:rPr>
          <w:sz w:val="28"/>
          <w:szCs w:val="28"/>
        </w:rPr>
        <w:t>6. Знакомя с буквами, давайте только печатные образцы.</w:t>
      </w:r>
    </w:p>
    <w:p w:rsidR="000820A6" w:rsidRPr="001C00F9" w:rsidRDefault="000820A6" w:rsidP="00934483">
      <w:pPr>
        <w:pStyle w:val="a5"/>
        <w:spacing w:before="274" w:beforeAutospacing="0" w:after="0" w:afterAutospacing="0" w:line="256" w:lineRule="auto"/>
        <w:ind w:left="567" w:right="43" w:hanging="5"/>
        <w:rPr>
          <w:sz w:val="28"/>
          <w:szCs w:val="28"/>
        </w:rPr>
      </w:pPr>
      <w:r w:rsidRPr="001C00F9">
        <w:rPr>
          <w:sz w:val="28"/>
          <w:szCs w:val="28"/>
        </w:rPr>
        <w:t>7. Максимальная продолжительность занятий для пятилетних детей составляет 20 минут, для шестилетних 25 минут.</w:t>
      </w:r>
    </w:p>
    <w:p w:rsidR="000820A6" w:rsidRPr="001C00F9" w:rsidRDefault="000820A6" w:rsidP="00934483">
      <w:pPr>
        <w:pStyle w:val="a5"/>
        <w:spacing w:before="274" w:beforeAutospacing="0" w:after="0" w:afterAutospacing="0" w:line="256" w:lineRule="auto"/>
        <w:ind w:left="567" w:right="43"/>
        <w:rPr>
          <w:sz w:val="28"/>
          <w:szCs w:val="28"/>
        </w:rPr>
      </w:pPr>
      <w:r w:rsidRPr="001C00F9">
        <w:rPr>
          <w:sz w:val="28"/>
          <w:szCs w:val="28"/>
        </w:rPr>
        <w:t>8. Будьте щедрыми на похвалу, отмечайте даже мельчайшие изменения вашего ребенка, выражайте свою радость и уверенность в его дальнейших успехах.</w:t>
      </w:r>
    </w:p>
    <w:p w:rsidR="000820A6" w:rsidRPr="001C00F9" w:rsidRDefault="000820A6" w:rsidP="00934483">
      <w:pPr>
        <w:pStyle w:val="a5"/>
        <w:spacing w:before="274" w:beforeAutospacing="0" w:after="0" w:afterAutospacing="0" w:line="256" w:lineRule="auto"/>
        <w:ind w:left="567" w:right="43" w:hanging="5"/>
        <w:rPr>
          <w:sz w:val="28"/>
          <w:szCs w:val="28"/>
        </w:rPr>
      </w:pPr>
      <w:r w:rsidRPr="001C00F9">
        <w:rPr>
          <w:sz w:val="28"/>
          <w:szCs w:val="28"/>
        </w:rPr>
        <w:t>9. Разумная требовательность взрослого будет только на пользу ребенку.</w:t>
      </w:r>
    </w:p>
    <w:p w:rsidR="006B1E05" w:rsidRPr="001C00F9" w:rsidRDefault="006B1E05" w:rsidP="00934483">
      <w:pPr>
        <w:rPr>
          <w:rFonts w:ascii="Times New Roman" w:hAnsi="Times New Roman" w:cs="Times New Roman"/>
          <w:sz w:val="28"/>
          <w:szCs w:val="28"/>
        </w:rPr>
      </w:pPr>
    </w:p>
    <w:sectPr w:rsidR="006B1E05" w:rsidRPr="001C00F9" w:rsidSect="00EC2318">
      <w:footerReference w:type="default" r:id="rId13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67" w:rsidRDefault="00406267">
      <w:pPr>
        <w:spacing w:after="0" w:line="240" w:lineRule="auto"/>
      </w:pPr>
      <w:r>
        <w:separator/>
      </w:r>
    </w:p>
  </w:endnote>
  <w:endnote w:type="continuationSeparator" w:id="0">
    <w:p w:rsidR="00406267" w:rsidRDefault="0040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262239"/>
      <w:docPartObj>
        <w:docPartGallery w:val="Page Numbers (Bottom of Page)"/>
        <w:docPartUnique/>
      </w:docPartObj>
    </w:sdtPr>
    <w:sdtEndPr/>
    <w:sdtContent>
      <w:p w:rsidR="00D419A1" w:rsidRDefault="000820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2BD">
          <w:rPr>
            <w:noProof/>
          </w:rPr>
          <w:t>1</w:t>
        </w:r>
        <w:r>
          <w:fldChar w:fldCharType="end"/>
        </w:r>
      </w:p>
    </w:sdtContent>
  </w:sdt>
  <w:p w:rsidR="00D419A1" w:rsidRDefault="004062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67" w:rsidRDefault="00406267">
      <w:pPr>
        <w:spacing w:after="0" w:line="240" w:lineRule="auto"/>
      </w:pPr>
      <w:r>
        <w:separator/>
      </w:r>
    </w:p>
  </w:footnote>
  <w:footnote w:type="continuationSeparator" w:id="0">
    <w:p w:rsidR="00406267" w:rsidRDefault="0040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CD7"/>
    <w:multiLevelType w:val="hybridMultilevel"/>
    <w:tmpl w:val="B2B094A0"/>
    <w:lvl w:ilvl="0" w:tplc="3DEACE6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E4DB9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D0451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28FC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7CD99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4034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E40A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4257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B8B81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5CF79F2"/>
    <w:multiLevelType w:val="multilevel"/>
    <w:tmpl w:val="B9F6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34126"/>
    <w:multiLevelType w:val="multilevel"/>
    <w:tmpl w:val="2130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60D0A"/>
    <w:multiLevelType w:val="hybridMultilevel"/>
    <w:tmpl w:val="EE70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5500E"/>
    <w:multiLevelType w:val="hybridMultilevel"/>
    <w:tmpl w:val="CDCA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D5481"/>
    <w:multiLevelType w:val="hybridMultilevel"/>
    <w:tmpl w:val="342AB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F6648"/>
    <w:multiLevelType w:val="hybridMultilevel"/>
    <w:tmpl w:val="6BA88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65802"/>
    <w:multiLevelType w:val="hybridMultilevel"/>
    <w:tmpl w:val="3B46373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50B86817"/>
    <w:multiLevelType w:val="hybridMultilevel"/>
    <w:tmpl w:val="0ED45F20"/>
    <w:lvl w:ilvl="0" w:tplc="14D48D00">
      <w:start w:val="1"/>
      <w:numFmt w:val="bullet"/>
      <w:lvlText w:val="•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B92C6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28B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6E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C5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8C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44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EE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6C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2AC2393"/>
    <w:multiLevelType w:val="hybridMultilevel"/>
    <w:tmpl w:val="E8EE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D47A7"/>
    <w:multiLevelType w:val="hybridMultilevel"/>
    <w:tmpl w:val="DAFCA79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73123971"/>
    <w:multiLevelType w:val="hybridMultilevel"/>
    <w:tmpl w:val="CFD84330"/>
    <w:lvl w:ilvl="0" w:tplc="14D48D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B54D4"/>
    <w:multiLevelType w:val="hybridMultilevel"/>
    <w:tmpl w:val="D2B26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33978"/>
    <w:multiLevelType w:val="hybridMultilevel"/>
    <w:tmpl w:val="7C7AE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DD213A"/>
    <w:multiLevelType w:val="hybridMultilevel"/>
    <w:tmpl w:val="CA6C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14"/>
  </w:num>
  <w:num w:numId="13">
    <w:abstractNumId w:val="1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DD"/>
    <w:rsid w:val="000820A6"/>
    <w:rsid w:val="000F066B"/>
    <w:rsid w:val="00170B17"/>
    <w:rsid w:val="001C00F9"/>
    <w:rsid w:val="002068F5"/>
    <w:rsid w:val="00255976"/>
    <w:rsid w:val="002C3DC4"/>
    <w:rsid w:val="002D6CB0"/>
    <w:rsid w:val="00406267"/>
    <w:rsid w:val="00583C18"/>
    <w:rsid w:val="00631087"/>
    <w:rsid w:val="006872BD"/>
    <w:rsid w:val="006B1E05"/>
    <w:rsid w:val="00772ACD"/>
    <w:rsid w:val="00934483"/>
    <w:rsid w:val="009610B1"/>
    <w:rsid w:val="00DE5494"/>
    <w:rsid w:val="00EC2318"/>
    <w:rsid w:val="00F54ADE"/>
    <w:rsid w:val="00F57BDD"/>
    <w:rsid w:val="00F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20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820A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8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8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0A6"/>
  </w:style>
  <w:style w:type="table" w:styleId="a3">
    <w:name w:val="Table Grid"/>
    <w:basedOn w:val="a1"/>
    <w:uiPriority w:val="59"/>
    <w:rsid w:val="0008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0A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F06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20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820A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8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8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0A6"/>
  </w:style>
  <w:style w:type="table" w:styleId="a3">
    <w:name w:val="Table Grid"/>
    <w:basedOn w:val="a1"/>
    <w:uiPriority w:val="59"/>
    <w:rsid w:val="0008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0A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F0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Ilya</cp:lastModifiedBy>
  <cp:revision>6</cp:revision>
  <dcterms:created xsi:type="dcterms:W3CDTF">2013-11-11T08:31:00Z</dcterms:created>
  <dcterms:modified xsi:type="dcterms:W3CDTF">2021-11-08T10:19:00Z</dcterms:modified>
</cp:coreProperties>
</file>